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89" w:rsidRDefault="009C4489" w:rsidP="009C4489">
      <w:pPr>
        <w:spacing w:line="600" w:lineRule="exact"/>
        <w:jc w:val="center"/>
        <w:rPr>
          <w:rFonts w:ascii="方正小标宋_GBK" w:eastAsia="方正小标宋_GBK" w:hAnsi="方正小标宋_GBK"/>
          <w:sz w:val="44"/>
        </w:rPr>
      </w:pPr>
      <w:r>
        <w:rPr>
          <w:rFonts w:ascii="方正小标宋_GBK" w:eastAsia="方正小标宋_GBK" w:hAnsi="方正小标宋_GBK" w:hint="eastAsia"/>
          <w:sz w:val="44"/>
        </w:rPr>
        <w:t>最高人民检察院</w:t>
      </w:r>
    </w:p>
    <w:p w:rsidR="009C4489" w:rsidRDefault="009C4489" w:rsidP="009C4489">
      <w:pPr>
        <w:spacing w:line="600" w:lineRule="exact"/>
        <w:jc w:val="center"/>
        <w:rPr>
          <w:rFonts w:ascii="方正小标宋_GBK" w:eastAsia="方正小标宋_GBK" w:hAnsi="方正小标宋_GBK"/>
          <w:sz w:val="44"/>
        </w:rPr>
      </w:pPr>
      <w:r>
        <w:rPr>
          <w:rFonts w:ascii="方正小标宋_GBK" w:eastAsia="方正小标宋_GBK" w:hAnsi="方正小标宋_GBK" w:hint="eastAsia"/>
          <w:sz w:val="44"/>
        </w:rPr>
        <w:t>关于行贿犯罪档案查询工作的规定</w:t>
      </w:r>
    </w:p>
    <w:p w:rsidR="009C4489" w:rsidRDefault="009C4489" w:rsidP="009C4489">
      <w:pPr>
        <w:jc w:val="center"/>
        <w:rPr>
          <w:rFonts w:ascii="黑体" w:eastAsia="黑体" w:hAnsi="黑体"/>
          <w:sz w:val="44"/>
        </w:rPr>
      </w:pPr>
      <w:r>
        <w:rPr>
          <w:rFonts w:ascii="黑体" w:eastAsia="黑体" w:hAnsi="黑体" w:hint="eastAsia"/>
          <w:sz w:val="44"/>
        </w:rPr>
        <w:t>目  录</w:t>
      </w:r>
    </w:p>
    <w:p w:rsidR="009C4489" w:rsidRDefault="009C4489" w:rsidP="009C4489">
      <w:pPr>
        <w:ind w:firstLineChars="200" w:firstLine="880"/>
        <w:rPr>
          <w:rFonts w:ascii="黑体" w:eastAsia="黑体" w:hAnsi="黑体"/>
          <w:sz w:val="44"/>
        </w:rPr>
      </w:pPr>
    </w:p>
    <w:p w:rsidR="009C4489" w:rsidRDefault="009C4489" w:rsidP="009C4489">
      <w:pPr>
        <w:ind w:firstLineChars="200" w:firstLine="420"/>
        <w:rPr>
          <w:rFonts w:ascii="黑体" w:eastAsia="黑体" w:hAnsi="黑体"/>
        </w:rPr>
      </w:pPr>
      <w:r>
        <w:rPr>
          <w:rFonts w:ascii="黑体" w:eastAsia="黑体" w:hAnsi="黑体" w:hint="eastAsia"/>
        </w:rPr>
        <w:t xml:space="preserve">      第一章  总  则</w:t>
      </w:r>
    </w:p>
    <w:p w:rsidR="009C4489" w:rsidRDefault="009C4489" w:rsidP="009C4489">
      <w:pPr>
        <w:ind w:firstLineChars="200" w:firstLine="420"/>
        <w:rPr>
          <w:rFonts w:ascii="黑体" w:eastAsia="黑体" w:hAnsi="黑体"/>
        </w:rPr>
      </w:pPr>
      <w:r>
        <w:rPr>
          <w:rFonts w:ascii="黑体" w:eastAsia="黑体" w:hAnsi="黑体" w:hint="eastAsia"/>
        </w:rPr>
        <w:t xml:space="preserve">      第二章  行贿犯罪档案库</w:t>
      </w:r>
    </w:p>
    <w:p w:rsidR="009C4489" w:rsidRDefault="009C4489" w:rsidP="009C4489">
      <w:pPr>
        <w:ind w:firstLineChars="200" w:firstLine="420"/>
        <w:rPr>
          <w:rFonts w:ascii="黑体" w:eastAsia="黑体" w:hAnsi="黑体"/>
        </w:rPr>
      </w:pPr>
      <w:r>
        <w:rPr>
          <w:rFonts w:ascii="黑体" w:eastAsia="黑体" w:hAnsi="黑体" w:hint="eastAsia"/>
        </w:rPr>
        <w:t xml:space="preserve">      第三章  查询受理</w:t>
      </w:r>
    </w:p>
    <w:p w:rsidR="009C4489" w:rsidRDefault="009C4489" w:rsidP="009C4489">
      <w:pPr>
        <w:ind w:firstLineChars="200" w:firstLine="420"/>
        <w:rPr>
          <w:rFonts w:ascii="黑体" w:eastAsia="黑体" w:hAnsi="黑体"/>
        </w:rPr>
      </w:pPr>
      <w:r>
        <w:rPr>
          <w:rFonts w:ascii="黑体" w:eastAsia="黑体" w:hAnsi="黑体" w:hint="eastAsia"/>
        </w:rPr>
        <w:t xml:space="preserve">      第四章  查询与告知</w:t>
      </w:r>
    </w:p>
    <w:p w:rsidR="009C4489" w:rsidRDefault="009C4489" w:rsidP="009C4489">
      <w:pPr>
        <w:ind w:firstLineChars="200" w:firstLine="420"/>
        <w:rPr>
          <w:rFonts w:ascii="黑体" w:eastAsia="黑体" w:hAnsi="黑体"/>
        </w:rPr>
      </w:pPr>
      <w:r>
        <w:rPr>
          <w:rFonts w:ascii="黑体" w:eastAsia="黑体" w:hAnsi="黑体" w:hint="eastAsia"/>
        </w:rPr>
        <w:t xml:space="preserve">      第五章  应用与反馈</w:t>
      </w:r>
    </w:p>
    <w:p w:rsidR="009C4489" w:rsidRDefault="009C4489" w:rsidP="009C4489">
      <w:pPr>
        <w:ind w:firstLineChars="200" w:firstLine="420"/>
        <w:rPr>
          <w:rFonts w:ascii="黑体" w:eastAsia="黑体" w:hAnsi="黑体"/>
        </w:rPr>
      </w:pPr>
      <w:r>
        <w:rPr>
          <w:rFonts w:ascii="黑体" w:eastAsia="黑体" w:hAnsi="黑体" w:hint="eastAsia"/>
        </w:rPr>
        <w:t xml:space="preserve">      第六章  异议与投诉</w:t>
      </w:r>
    </w:p>
    <w:p w:rsidR="009C4489" w:rsidRDefault="009C4489" w:rsidP="009C4489">
      <w:pPr>
        <w:ind w:firstLineChars="200" w:firstLine="420"/>
        <w:rPr>
          <w:rFonts w:ascii="黑体" w:eastAsia="黑体" w:hAnsi="黑体"/>
        </w:rPr>
      </w:pPr>
      <w:r>
        <w:rPr>
          <w:rFonts w:ascii="黑体" w:eastAsia="黑体" w:hAnsi="黑体" w:hint="eastAsia"/>
        </w:rPr>
        <w:t xml:space="preserve">      第七章  法律责任</w:t>
      </w:r>
    </w:p>
    <w:p w:rsidR="009C4489" w:rsidRDefault="009C4489" w:rsidP="009C4489">
      <w:pPr>
        <w:ind w:firstLineChars="200" w:firstLine="420"/>
        <w:rPr>
          <w:rFonts w:ascii="黑体" w:eastAsia="黑体" w:hAnsi="黑体"/>
        </w:rPr>
      </w:pPr>
      <w:r>
        <w:rPr>
          <w:rFonts w:ascii="黑体" w:eastAsia="黑体" w:hAnsi="黑体" w:hint="eastAsia"/>
        </w:rPr>
        <w:t xml:space="preserve">      第八章  附  则</w:t>
      </w:r>
    </w:p>
    <w:p w:rsidR="009C4489" w:rsidRDefault="009C4489" w:rsidP="009C4489">
      <w:pPr>
        <w:ind w:firstLineChars="200" w:firstLine="420"/>
      </w:pPr>
    </w:p>
    <w:p w:rsidR="009C4489" w:rsidRDefault="009C4489" w:rsidP="009C4489">
      <w:pPr>
        <w:jc w:val="center"/>
        <w:rPr>
          <w:rFonts w:ascii="黑体" w:eastAsia="黑体" w:hAnsi="黑体"/>
        </w:rPr>
      </w:pPr>
      <w:r>
        <w:rPr>
          <w:rFonts w:ascii="黑体" w:eastAsia="黑体" w:hAnsi="黑体" w:hint="eastAsia"/>
        </w:rPr>
        <w:t>第一章  总  则</w:t>
      </w:r>
    </w:p>
    <w:p w:rsidR="009C4489" w:rsidRDefault="009C4489" w:rsidP="009C4489">
      <w:pPr>
        <w:ind w:firstLineChars="200" w:firstLine="420"/>
      </w:pPr>
      <w:r>
        <w:rPr>
          <w:rFonts w:ascii="黑体" w:eastAsia="黑体" w:hAnsi="黑体" w:hint="eastAsia"/>
        </w:rPr>
        <w:t>第一条</w:t>
      </w:r>
      <w:r>
        <w:t xml:space="preserve">  </w:t>
      </w:r>
      <w:r>
        <w:rPr>
          <w:rFonts w:hint="eastAsia"/>
        </w:rPr>
        <w:t>为了充分发挥法律监督职能作用，有效遏制贿赂犯罪，促进诚信建设，服务经济社会科学发展，人民检察院实行行贿犯罪档案查询制度。</w:t>
      </w:r>
    </w:p>
    <w:p w:rsidR="009C4489" w:rsidRDefault="009C4489" w:rsidP="009C4489">
      <w:pPr>
        <w:ind w:firstLineChars="200" w:firstLine="420"/>
      </w:pPr>
      <w:r>
        <w:rPr>
          <w:rFonts w:ascii="黑体" w:eastAsia="黑体" w:hAnsi="黑体" w:hint="eastAsia"/>
        </w:rPr>
        <w:t>第二条</w:t>
      </w:r>
      <w:r>
        <w:t xml:space="preserve">  </w:t>
      </w:r>
      <w:r>
        <w:rPr>
          <w:rFonts w:hint="eastAsia"/>
        </w:rPr>
        <w:t>人民检察院统一建立全国行贿犯罪档案库，录入行贿犯罪信息，向社会提供查询。</w:t>
      </w:r>
    </w:p>
    <w:p w:rsidR="009C4489" w:rsidRDefault="009C4489" w:rsidP="009C4489">
      <w:pPr>
        <w:ind w:firstLineChars="200" w:firstLine="420"/>
      </w:pPr>
      <w:r>
        <w:rPr>
          <w:rFonts w:ascii="黑体" w:eastAsia="黑体" w:hAnsi="黑体" w:hint="eastAsia"/>
        </w:rPr>
        <w:t>第三条</w:t>
      </w:r>
      <w:r>
        <w:t xml:space="preserve">  </w:t>
      </w:r>
      <w:r>
        <w:rPr>
          <w:rFonts w:hint="eastAsia"/>
        </w:rPr>
        <w:t>行贿犯罪档案查询工作应当依法、客观、及时、便利。</w:t>
      </w:r>
    </w:p>
    <w:p w:rsidR="009C4489" w:rsidRDefault="009C4489" w:rsidP="009C4489">
      <w:pPr>
        <w:ind w:firstLineChars="200" w:firstLine="420"/>
      </w:pPr>
      <w:r>
        <w:rPr>
          <w:rFonts w:hint="eastAsia"/>
        </w:rPr>
        <w:t>单位、个人应用行贿犯罪档案查询结果应当正当、诚实、守信，不得滥用。</w:t>
      </w:r>
    </w:p>
    <w:p w:rsidR="009C4489" w:rsidRDefault="009C4489" w:rsidP="009C4489">
      <w:pPr>
        <w:ind w:firstLineChars="200" w:firstLine="420"/>
      </w:pPr>
      <w:r>
        <w:rPr>
          <w:rFonts w:ascii="黑体" w:eastAsia="黑体" w:hAnsi="黑体" w:hint="eastAsia"/>
        </w:rPr>
        <w:t>第四条</w:t>
      </w:r>
      <w:r>
        <w:t xml:space="preserve">  </w:t>
      </w:r>
      <w:r>
        <w:rPr>
          <w:rFonts w:hint="eastAsia"/>
        </w:rPr>
        <w:t>人民检察院不参与、不干预对经查询有行贿犯罪记录的单位和个人的具体处置。</w:t>
      </w:r>
    </w:p>
    <w:p w:rsidR="009C4489" w:rsidRDefault="009C4489" w:rsidP="009C4489">
      <w:pPr>
        <w:ind w:firstLineChars="200" w:firstLine="420"/>
      </w:pPr>
      <w:r>
        <w:rPr>
          <w:rFonts w:ascii="黑体" w:eastAsia="黑体" w:hAnsi="黑体" w:hint="eastAsia"/>
        </w:rPr>
        <w:t>第五条</w:t>
      </w:r>
      <w:r>
        <w:t xml:space="preserve">  </w:t>
      </w:r>
      <w:r>
        <w:rPr>
          <w:rFonts w:hint="eastAsia"/>
        </w:rPr>
        <w:t>人民检察院应当对行贿犯罪档案查询结果应用情况进行跟踪、了解。</w:t>
      </w:r>
    </w:p>
    <w:p w:rsidR="009C4489" w:rsidRDefault="009C4489" w:rsidP="009C4489">
      <w:pPr>
        <w:ind w:firstLineChars="200" w:firstLine="420"/>
      </w:pPr>
      <w:r>
        <w:rPr>
          <w:rFonts w:ascii="黑体" w:eastAsia="黑体" w:hAnsi="黑体" w:hint="eastAsia"/>
        </w:rPr>
        <w:t>第六条</w:t>
      </w:r>
      <w:r>
        <w:t xml:space="preserve">  </w:t>
      </w:r>
      <w:r>
        <w:rPr>
          <w:rFonts w:hint="eastAsia"/>
        </w:rPr>
        <w:t>人民检察院在行贿犯罪档案查询工作中，应当保障当事人的合法权益，不得泄露国家秘密、商业秘密和个人隐私。</w:t>
      </w:r>
    </w:p>
    <w:p w:rsidR="009C4489" w:rsidRDefault="009C4489" w:rsidP="009C4489">
      <w:pPr>
        <w:ind w:firstLineChars="200" w:firstLine="420"/>
      </w:pPr>
      <w:r>
        <w:rPr>
          <w:rFonts w:ascii="黑体" w:eastAsia="黑体" w:hAnsi="黑体" w:hint="eastAsia"/>
        </w:rPr>
        <w:t>第七条</w:t>
      </w:r>
      <w:r>
        <w:t xml:space="preserve">  </w:t>
      </w:r>
      <w:r>
        <w:rPr>
          <w:rFonts w:hint="eastAsia"/>
        </w:rPr>
        <w:t>人民检察院行贿犯罪档案查询工作接受社会监督。</w:t>
      </w:r>
    </w:p>
    <w:p w:rsidR="009C4489" w:rsidRDefault="009C4489" w:rsidP="009C4489">
      <w:pPr>
        <w:ind w:firstLineChars="200" w:firstLine="420"/>
      </w:pPr>
    </w:p>
    <w:p w:rsidR="009C4489" w:rsidRDefault="009C4489" w:rsidP="009C4489">
      <w:pPr>
        <w:jc w:val="center"/>
        <w:rPr>
          <w:rFonts w:ascii="黑体" w:eastAsia="黑体" w:hAnsi="黑体"/>
        </w:rPr>
      </w:pPr>
      <w:r>
        <w:rPr>
          <w:rFonts w:ascii="黑体" w:eastAsia="黑体" w:hAnsi="黑体" w:hint="eastAsia"/>
        </w:rPr>
        <w:t>第二章  行贿犯罪档案库</w:t>
      </w:r>
    </w:p>
    <w:p w:rsidR="009C4489" w:rsidRDefault="009C4489" w:rsidP="009C4489">
      <w:pPr>
        <w:ind w:firstLineChars="200" w:firstLine="420"/>
      </w:pPr>
      <w:r>
        <w:rPr>
          <w:rFonts w:ascii="黑体" w:eastAsia="黑体" w:hAnsi="黑体" w:hint="eastAsia"/>
        </w:rPr>
        <w:t>第八条</w:t>
      </w:r>
      <w:r>
        <w:t xml:space="preserve">  </w:t>
      </w:r>
      <w:r>
        <w:rPr>
          <w:rFonts w:hint="eastAsia"/>
        </w:rPr>
        <w:t>人民检察院收集、整理、存储经人民检察院立案侦查并由人民法院生效判决、裁定认定的行贿罪、单位行贿罪、对单位行贿罪、介绍贿赂罪等犯罪信息，建立行贿犯罪档案库。</w:t>
      </w:r>
    </w:p>
    <w:p w:rsidR="009C4489" w:rsidRDefault="009C4489" w:rsidP="009C4489">
      <w:pPr>
        <w:ind w:firstLineChars="200" w:firstLine="420"/>
      </w:pPr>
      <w:r>
        <w:rPr>
          <w:rFonts w:ascii="黑体" w:eastAsia="黑体" w:hAnsi="黑体" w:hint="eastAsia"/>
        </w:rPr>
        <w:t>第九条</w:t>
      </w:r>
      <w:r>
        <w:t xml:space="preserve">  </w:t>
      </w:r>
      <w:r>
        <w:rPr>
          <w:rFonts w:hint="eastAsia"/>
        </w:rPr>
        <w:t>人民检察院自人民法院判决、裁定生效之日起</w:t>
      </w:r>
      <w:r>
        <w:t>30</w:t>
      </w:r>
      <w:r>
        <w:rPr>
          <w:rFonts w:hint="eastAsia"/>
        </w:rPr>
        <w:t>日内将行贿犯罪等信息录入行贿犯罪档案库。</w:t>
      </w:r>
    </w:p>
    <w:p w:rsidR="009C4489" w:rsidRDefault="009C4489" w:rsidP="009C4489">
      <w:pPr>
        <w:ind w:firstLineChars="200" w:firstLine="420"/>
      </w:pPr>
      <w:r>
        <w:rPr>
          <w:rFonts w:ascii="黑体" w:eastAsia="黑体" w:hAnsi="黑体" w:hint="eastAsia"/>
        </w:rPr>
        <w:t>第十条</w:t>
      </w:r>
      <w:r>
        <w:t xml:space="preserve">  </w:t>
      </w:r>
      <w:r>
        <w:rPr>
          <w:rFonts w:hint="eastAsia"/>
        </w:rPr>
        <w:t>行贿犯罪等信息一经录入不得修改、删除。但是，下列情形除外：</w:t>
      </w:r>
    </w:p>
    <w:p w:rsidR="009C4489" w:rsidRDefault="009C4489" w:rsidP="009C4489">
      <w:pPr>
        <w:ind w:firstLineChars="200" w:firstLine="420"/>
      </w:pPr>
      <w:r>
        <w:rPr>
          <w:rFonts w:hint="eastAsia"/>
        </w:rPr>
        <w:t>（一）人民法院对贿赂犯罪案件改判的；</w:t>
      </w:r>
    </w:p>
    <w:p w:rsidR="009C4489" w:rsidRDefault="009C4489" w:rsidP="009C4489">
      <w:pPr>
        <w:ind w:firstLineChars="200" w:firstLine="420"/>
      </w:pPr>
      <w:r>
        <w:rPr>
          <w:rFonts w:hint="eastAsia"/>
        </w:rPr>
        <w:t>（二）录入信息内容存在错误、遗漏的。</w:t>
      </w:r>
    </w:p>
    <w:p w:rsidR="009C4489" w:rsidRDefault="009C4489" w:rsidP="009C4489">
      <w:pPr>
        <w:ind w:firstLineChars="200" w:firstLine="420"/>
      </w:pPr>
    </w:p>
    <w:p w:rsidR="009C4489" w:rsidRDefault="009C4489" w:rsidP="009C4489">
      <w:pPr>
        <w:jc w:val="center"/>
        <w:rPr>
          <w:rFonts w:ascii="黑体" w:eastAsia="黑体" w:hAnsi="黑体"/>
        </w:rPr>
      </w:pPr>
      <w:r>
        <w:rPr>
          <w:rFonts w:ascii="黑体" w:eastAsia="黑体" w:hAnsi="黑体" w:hint="eastAsia"/>
        </w:rPr>
        <w:t>第三章  查询受理</w:t>
      </w:r>
    </w:p>
    <w:p w:rsidR="009C4489" w:rsidRDefault="009C4489" w:rsidP="009C4489">
      <w:pPr>
        <w:ind w:firstLineChars="200" w:firstLine="420"/>
      </w:pPr>
      <w:r>
        <w:rPr>
          <w:rFonts w:ascii="黑体" w:eastAsia="黑体" w:hAnsi="黑体" w:hint="eastAsia"/>
        </w:rPr>
        <w:t>第十一条</w:t>
      </w:r>
      <w:r>
        <w:t xml:space="preserve">  </w:t>
      </w:r>
      <w:r>
        <w:rPr>
          <w:rFonts w:hint="eastAsia"/>
        </w:rPr>
        <w:t>单位和个人可以根据需要直接到人民检察院申请查询行贿犯罪档案，也可以通过电话或者网络预约查询。</w:t>
      </w:r>
    </w:p>
    <w:p w:rsidR="009C4489" w:rsidRDefault="009C4489" w:rsidP="009C4489">
      <w:pPr>
        <w:ind w:firstLineChars="200" w:firstLine="420"/>
      </w:pPr>
      <w:r>
        <w:rPr>
          <w:rFonts w:ascii="黑体" w:eastAsia="黑体" w:hAnsi="黑体" w:hint="eastAsia"/>
        </w:rPr>
        <w:t>第十二条</w:t>
      </w:r>
      <w:r>
        <w:t xml:space="preserve">  </w:t>
      </w:r>
      <w:r>
        <w:rPr>
          <w:rFonts w:hint="eastAsia"/>
        </w:rPr>
        <w:t>国家机关主管部门对有关单位或者个人进行行贿犯罪档案查询的，由同级人</w:t>
      </w:r>
      <w:r>
        <w:rPr>
          <w:rFonts w:hint="eastAsia"/>
        </w:rPr>
        <w:lastRenderedPageBreak/>
        <w:t>民检察院受理。</w:t>
      </w:r>
    </w:p>
    <w:p w:rsidR="009C4489" w:rsidRDefault="009C4489" w:rsidP="009C4489">
      <w:pPr>
        <w:ind w:firstLineChars="200" w:firstLine="420"/>
      </w:pPr>
      <w:r>
        <w:rPr>
          <w:rFonts w:hint="eastAsia"/>
        </w:rPr>
        <w:t>国家机关主管部门以外的单位对其他单位或者个人进行行贿犯罪档案查询的，由申请单位住所地人民检察院受理。</w:t>
      </w:r>
    </w:p>
    <w:p w:rsidR="009C4489" w:rsidRDefault="009C4489" w:rsidP="009C4489">
      <w:pPr>
        <w:ind w:firstLineChars="200" w:firstLine="420"/>
      </w:pPr>
      <w:r>
        <w:rPr>
          <w:rFonts w:ascii="黑体" w:eastAsia="黑体" w:hAnsi="黑体" w:hint="eastAsia"/>
        </w:rPr>
        <w:t>第十三条</w:t>
      </w:r>
      <w:r>
        <w:t xml:space="preserve">  </w:t>
      </w:r>
      <w:r>
        <w:rPr>
          <w:rFonts w:hint="eastAsia"/>
        </w:rPr>
        <w:t>公司、企业对本公司、企业进行行贿犯罪档案查询的，由公司、企业住所地或者业务发生地人民检察院受理。</w:t>
      </w:r>
    </w:p>
    <w:p w:rsidR="009C4489" w:rsidRDefault="009C4489" w:rsidP="009C4489">
      <w:pPr>
        <w:ind w:firstLineChars="200" w:firstLine="420"/>
      </w:pPr>
      <w:r>
        <w:rPr>
          <w:rFonts w:hint="eastAsia"/>
        </w:rPr>
        <w:t>个人对本人进行行贿犯罪档案查询的，由个人住所地人民检察院受理。</w:t>
      </w:r>
    </w:p>
    <w:p w:rsidR="009C4489" w:rsidRDefault="009C4489" w:rsidP="009C4489">
      <w:pPr>
        <w:ind w:firstLineChars="200" w:firstLine="420"/>
      </w:pPr>
      <w:r>
        <w:rPr>
          <w:rFonts w:ascii="黑体" w:eastAsia="黑体" w:hAnsi="黑体" w:hint="eastAsia"/>
        </w:rPr>
        <w:t>第十四条</w:t>
      </w:r>
      <w:r>
        <w:t xml:space="preserve">  </w:t>
      </w:r>
      <w:r>
        <w:rPr>
          <w:rFonts w:hint="eastAsia"/>
        </w:rPr>
        <w:t>涉及国（境）外的行贿犯罪档案查询，由省级以上人民检察院受理。</w:t>
      </w:r>
    </w:p>
    <w:p w:rsidR="009C4489" w:rsidRDefault="009C4489" w:rsidP="009C4489">
      <w:pPr>
        <w:ind w:firstLineChars="200" w:firstLine="420"/>
      </w:pPr>
      <w:r>
        <w:rPr>
          <w:rFonts w:ascii="黑体" w:eastAsia="黑体" w:hAnsi="黑体" w:hint="eastAsia"/>
        </w:rPr>
        <w:t>第十五条</w:t>
      </w:r>
      <w:r>
        <w:t xml:space="preserve">  </w:t>
      </w:r>
      <w:r>
        <w:rPr>
          <w:rFonts w:hint="eastAsia"/>
        </w:rPr>
        <w:t>申请查询应当提交查询申请和身份证明。</w:t>
      </w:r>
    </w:p>
    <w:p w:rsidR="009C4489" w:rsidRDefault="009C4489" w:rsidP="009C4489">
      <w:pPr>
        <w:ind w:firstLineChars="200" w:firstLine="420"/>
      </w:pPr>
      <w:r>
        <w:rPr>
          <w:rFonts w:hint="eastAsia"/>
        </w:rPr>
        <w:t>单位申请查询的，应当提交查询申请（加盖单位公章），经办人有效身份证明及复印件，以及相关证明材料。申明查询事由，详细提供被查询单位名称和组织机构代码，被查询个人的姓名和身份证号码。</w:t>
      </w:r>
    </w:p>
    <w:p w:rsidR="009C4489" w:rsidRDefault="009C4489" w:rsidP="009C4489">
      <w:pPr>
        <w:ind w:firstLineChars="200" w:firstLine="420"/>
      </w:pPr>
      <w:r>
        <w:rPr>
          <w:rFonts w:hint="eastAsia"/>
        </w:rPr>
        <w:t>公司、企业申请查询的，还应当提交企业营业执照（副本）原件以及复印件。</w:t>
      </w:r>
    </w:p>
    <w:p w:rsidR="009C4489" w:rsidRDefault="009C4489" w:rsidP="009C4489">
      <w:pPr>
        <w:ind w:firstLineChars="200" w:firstLine="420"/>
      </w:pPr>
      <w:r>
        <w:rPr>
          <w:rFonts w:hint="eastAsia"/>
        </w:rPr>
        <w:t>个人申请查询的，应当提交查询申请，本人有效身份证明以及复印件。</w:t>
      </w:r>
    </w:p>
    <w:p w:rsidR="009C4489" w:rsidRDefault="009C4489" w:rsidP="009C4489">
      <w:pPr>
        <w:ind w:firstLineChars="200" w:firstLine="420"/>
      </w:pPr>
      <w:r>
        <w:rPr>
          <w:rFonts w:hint="eastAsia"/>
        </w:rPr>
        <w:t>受委托进行查询的，还应当提交委托方的委托证明、受委托方的相关证明、经办人的有效身份证明以及复印件。</w:t>
      </w:r>
    </w:p>
    <w:p w:rsidR="009C4489" w:rsidRDefault="009C4489" w:rsidP="009C4489">
      <w:pPr>
        <w:ind w:firstLineChars="200" w:firstLine="420"/>
      </w:pPr>
      <w:r>
        <w:rPr>
          <w:rFonts w:ascii="黑体" w:eastAsia="黑体" w:hAnsi="黑体" w:hint="eastAsia"/>
        </w:rPr>
        <w:t>第十六条</w:t>
      </w:r>
      <w:r>
        <w:t xml:space="preserve">  </w:t>
      </w:r>
      <w:r>
        <w:rPr>
          <w:rFonts w:hint="eastAsia"/>
        </w:rPr>
        <w:t>人民检察院对符合条件、事由正当的查询申请应当受理；对不符合条件、无正当事由的查询申请，不予受理，并应当说明理由。</w:t>
      </w:r>
    </w:p>
    <w:p w:rsidR="009C4489" w:rsidRDefault="009C4489" w:rsidP="009C4489">
      <w:pPr>
        <w:ind w:firstLineChars="200" w:firstLine="420"/>
      </w:pPr>
      <w:r>
        <w:rPr>
          <w:rFonts w:ascii="黑体" w:eastAsia="黑体" w:hAnsi="黑体" w:hint="eastAsia"/>
        </w:rPr>
        <w:t>第十七条</w:t>
      </w:r>
      <w:r>
        <w:t xml:space="preserve">  </w:t>
      </w:r>
      <w:r>
        <w:rPr>
          <w:rFonts w:hint="eastAsia"/>
        </w:rPr>
        <w:t>人民检察院对国家机关主管部门、有关单位提出的以下针对其他单位或者个人的行贿犯罪档案查询，应当受理：</w:t>
      </w:r>
    </w:p>
    <w:p w:rsidR="009C4489" w:rsidRDefault="009C4489" w:rsidP="009C4489">
      <w:pPr>
        <w:ind w:firstLineChars="200" w:firstLine="420"/>
      </w:pPr>
      <w:r>
        <w:rPr>
          <w:rFonts w:hint="eastAsia"/>
        </w:rPr>
        <w:t>（一）为招标进行资格审查需要的；</w:t>
      </w:r>
    </w:p>
    <w:p w:rsidR="009C4489" w:rsidRDefault="009C4489" w:rsidP="009C4489">
      <w:pPr>
        <w:ind w:firstLineChars="200" w:firstLine="420"/>
      </w:pPr>
      <w:r>
        <w:rPr>
          <w:rFonts w:hint="eastAsia"/>
        </w:rPr>
        <w:t>（二）为采购进行供应商资格审查需要的；</w:t>
      </w:r>
    </w:p>
    <w:p w:rsidR="009C4489" w:rsidRDefault="009C4489" w:rsidP="009C4489">
      <w:pPr>
        <w:ind w:firstLineChars="200" w:firstLine="420"/>
      </w:pPr>
      <w:r>
        <w:rPr>
          <w:rFonts w:hint="eastAsia"/>
        </w:rPr>
        <w:t>（三）为行业管理、市场管理、业务监管等进行资质、资格审查需要的；</w:t>
      </w:r>
    </w:p>
    <w:p w:rsidR="009C4489" w:rsidRDefault="009C4489" w:rsidP="009C4489">
      <w:pPr>
        <w:ind w:firstLineChars="200" w:firstLine="420"/>
      </w:pPr>
      <w:r>
        <w:rPr>
          <w:rFonts w:hint="eastAsia"/>
        </w:rPr>
        <w:t>（四）为信用管理需要的；</w:t>
      </w:r>
    </w:p>
    <w:p w:rsidR="009C4489" w:rsidRDefault="009C4489" w:rsidP="009C4489">
      <w:pPr>
        <w:ind w:firstLineChars="200" w:firstLine="420"/>
      </w:pPr>
      <w:r>
        <w:rPr>
          <w:rFonts w:hint="eastAsia"/>
        </w:rPr>
        <w:t>（五）为招聘、录用、选任人员等人事管理需要的；</w:t>
      </w:r>
    </w:p>
    <w:p w:rsidR="009C4489" w:rsidRDefault="009C4489" w:rsidP="009C4489">
      <w:pPr>
        <w:ind w:firstLineChars="200" w:firstLine="420"/>
      </w:pPr>
      <w:r>
        <w:rPr>
          <w:rFonts w:hint="eastAsia"/>
        </w:rPr>
        <w:t>（六）纪检监察、司法机关为办案需要的；</w:t>
      </w:r>
    </w:p>
    <w:p w:rsidR="009C4489" w:rsidRDefault="009C4489" w:rsidP="009C4489">
      <w:pPr>
        <w:ind w:firstLineChars="200" w:firstLine="420"/>
      </w:pPr>
      <w:r>
        <w:rPr>
          <w:rFonts w:hint="eastAsia"/>
        </w:rPr>
        <w:t>（七）金融机构为贷款进行资信审查需要的；</w:t>
      </w:r>
    </w:p>
    <w:p w:rsidR="009C4489" w:rsidRDefault="009C4489" w:rsidP="009C4489">
      <w:pPr>
        <w:ind w:firstLineChars="200" w:firstLine="420"/>
      </w:pPr>
      <w:r>
        <w:rPr>
          <w:rFonts w:hint="eastAsia"/>
        </w:rPr>
        <w:t>（八）其他应当受理的情形。</w:t>
      </w:r>
    </w:p>
    <w:p w:rsidR="009C4489" w:rsidRDefault="009C4489" w:rsidP="009C4489">
      <w:pPr>
        <w:ind w:firstLineChars="200" w:firstLine="420"/>
      </w:pPr>
      <w:r>
        <w:rPr>
          <w:rFonts w:ascii="黑体" w:eastAsia="黑体" w:hAnsi="黑体" w:hint="eastAsia"/>
        </w:rPr>
        <w:t>第十八条</w:t>
      </w:r>
      <w:r>
        <w:t xml:space="preserve">  </w:t>
      </w:r>
      <w:r>
        <w:rPr>
          <w:rFonts w:hint="eastAsia"/>
        </w:rPr>
        <w:t>人民检察院对公司、企业、个人提出的以下针对本公司、企业、本人的行贿犯罪档案查询，应当受理：</w:t>
      </w:r>
    </w:p>
    <w:p w:rsidR="009C4489" w:rsidRDefault="009C4489" w:rsidP="009C4489">
      <w:pPr>
        <w:ind w:firstLineChars="200" w:firstLine="420"/>
      </w:pPr>
      <w:r>
        <w:rPr>
          <w:rFonts w:hint="eastAsia"/>
        </w:rPr>
        <w:t>（一）公司、企业根据有关部门或者单位招标要求，为投标需要的；</w:t>
      </w:r>
    </w:p>
    <w:p w:rsidR="009C4489" w:rsidRDefault="009C4489" w:rsidP="009C4489">
      <w:pPr>
        <w:ind w:firstLineChars="200" w:firstLine="420"/>
      </w:pPr>
      <w:r>
        <w:rPr>
          <w:rFonts w:hint="eastAsia"/>
        </w:rPr>
        <w:t>（二）公司、企业、</w:t>
      </w:r>
      <w:proofErr w:type="gramStart"/>
      <w:r>
        <w:rPr>
          <w:rFonts w:hint="eastAsia"/>
        </w:rPr>
        <w:t>个</w:t>
      </w:r>
      <w:proofErr w:type="gramEnd"/>
      <w:r>
        <w:rPr>
          <w:rFonts w:hint="eastAsia"/>
        </w:rPr>
        <w:t>人为信贷需要的；</w:t>
      </w:r>
    </w:p>
    <w:p w:rsidR="009C4489" w:rsidRDefault="009C4489" w:rsidP="009C4489">
      <w:pPr>
        <w:ind w:firstLineChars="200" w:firstLine="420"/>
      </w:pPr>
      <w:r>
        <w:rPr>
          <w:rFonts w:hint="eastAsia"/>
        </w:rPr>
        <w:t>（三）公司、企业、</w:t>
      </w:r>
      <w:proofErr w:type="gramStart"/>
      <w:r>
        <w:rPr>
          <w:rFonts w:hint="eastAsia"/>
        </w:rPr>
        <w:t>个</w:t>
      </w:r>
      <w:proofErr w:type="gramEnd"/>
      <w:r>
        <w:rPr>
          <w:rFonts w:hint="eastAsia"/>
        </w:rPr>
        <w:t>人为从事商贸合作或者谈判需要的；</w:t>
      </w:r>
    </w:p>
    <w:p w:rsidR="009C4489" w:rsidRDefault="009C4489" w:rsidP="009C4489">
      <w:pPr>
        <w:ind w:firstLineChars="200" w:firstLine="420"/>
      </w:pPr>
      <w:r>
        <w:rPr>
          <w:rFonts w:hint="eastAsia"/>
        </w:rPr>
        <w:t>（四）</w:t>
      </w:r>
      <w:proofErr w:type="gramStart"/>
      <w:r>
        <w:rPr>
          <w:rFonts w:hint="eastAsia"/>
        </w:rPr>
        <w:t>个</w:t>
      </w:r>
      <w:proofErr w:type="gramEnd"/>
      <w:r>
        <w:rPr>
          <w:rFonts w:hint="eastAsia"/>
        </w:rPr>
        <w:t>人为求职、应聘需要的；</w:t>
      </w:r>
    </w:p>
    <w:p w:rsidR="009C4489" w:rsidRDefault="009C4489" w:rsidP="009C4489">
      <w:pPr>
        <w:ind w:firstLineChars="200" w:firstLine="420"/>
      </w:pPr>
      <w:r>
        <w:rPr>
          <w:rFonts w:hint="eastAsia"/>
        </w:rPr>
        <w:t>（五）公司、企业、个人应国（境）外公司、企业或者组织要求，为在国（境）外投标、融资、信贷、商贸合作或者谈判等需要的；</w:t>
      </w:r>
    </w:p>
    <w:p w:rsidR="009C4489" w:rsidRDefault="009C4489" w:rsidP="009C4489">
      <w:pPr>
        <w:ind w:firstLineChars="200" w:firstLine="420"/>
      </w:pPr>
      <w:r>
        <w:rPr>
          <w:rFonts w:hint="eastAsia"/>
        </w:rPr>
        <w:t>（六）其他应当受理的情形。</w:t>
      </w:r>
    </w:p>
    <w:p w:rsidR="009C4489" w:rsidRDefault="009C4489" w:rsidP="009C4489">
      <w:pPr>
        <w:ind w:firstLineChars="200" w:firstLine="420"/>
      </w:pPr>
      <w:r>
        <w:rPr>
          <w:rFonts w:ascii="黑体" w:eastAsia="黑体" w:hAnsi="黑体" w:hint="eastAsia"/>
        </w:rPr>
        <w:t>第十九条</w:t>
      </w:r>
      <w:r>
        <w:t xml:space="preserve">  </w:t>
      </w:r>
      <w:r>
        <w:rPr>
          <w:rFonts w:hint="eastAsia"/>
        </w:rPr>
        <w:t>人民检察院对国际组织、有关国家或者我国香港、澳门、台湾等地区的单位为在中国境内招标、投资、信贷、商贸合作或者谈判而提出的针对其他单位、个人的行贿犯罪档案查询，应当受理。</w:t>
      </w:r>
    </w:p>
    <w:p w:rsidR="009C4489" w:rsidRDefault="009C4489" w:rsidP="009C4489">
      <w:pPr>
        <w:ind w:firstLineChars="200" w:firstLine="420"/>
      </w:pPr>
      <w:r>
        <w:rPr>
          <w:rFonts w:hint="eastAsia"/>
        </w:rPr>
        <w:t>人民检察院对国（境）外公司、企业、</w:t>
      </w:r>
      <w:proofErr w:type="gramStart"/>
      <w:r>
        <w:rPr>
          <w:rFonts w:hint="eastAsia"/>
        </w:rPr>
        <w:t>个</w:t>
      </w:r>
      <w:proofErr w:type="gramEnd"/>
      <w:r>
        <w:rPr>
          <w:rFonts w:hint="eastAsia"/>
        </w:rPr>
        <w:t>人为在中国境内投标、融资、信贷、商贸合作或者谈判而提出的针对本公司、企业、个人在中国境内实施的行贿犯罪档案查询，应当受理。</w:t>
      </w:r>
    </w:p>
    <w:p w:rsidR="009C4489" w:rsidRDefault="009C4489" w:rsidP="009C4489">
      <w:pPr>
        <w:jc w:val="center"/>
        <w:rPr>
          <w:rFonts w:ascii="黑体" w:eastAsia="黑体" w:hAnsi="黑体"/>
        </w:rPr>
      </w:pPr>
    </w:p>
    <w:p w:rsidR="009C4489" w:rsidRDefault="009C4489" w:rsidP="009C4489">
      <w:pPr>
        <w:jc w:val="center"/>
        <w:rPr>
          <w:rFonts w:ascii="黑体" w:eastAsia="黑体" w:hAnsi="黑体"/>
        </w:rPr>
      </w:pPr>
      <w:r>
        <w:rPr>
          <w:rFonts w:ascii="黑体" w:eastAsia="黑体" w:hAnsi="黑体" w:hint="eastAsia"/>
        </w:rPr>
        <w:t>第四章  查询与告知</w:t>
      </w:r>
    </w:p>
    <w:p w:rsidR="009C4489" w:rsidRDefault="009C4489" w:rsidP="009C4489">
      <w:pPr>
        <w:ind w:firstLineChars="200" w:firstLine="420"/>
      </w:pPr>
      <w:r>
        <w:rPr>
          <w:rFonts w:ascii="黑体" w:eastAsia="黑体" w:hAnsi="黑体" w:hint="eastAsia"/>
        </w:rPr>
        <w:t>第二十条</w:t>
      </w:r>
      <w:r>
        <w:t xml:space="preserve">  </w:t>
      </w:r>
      <w:r>
        <w:rPr>
          <w:rFonts w:hint="eastAsia"/>
        </w:rPr>
        <w:t>人民检察院应当根据查询申请进行查询，在受理查询之日起</w:t>
      </w:r>
      <w:r>
        <w:t>3</w:t>
      </w:r>
      <w:r>
        <w:rPr>
          <w:rFonts w:hint="eastAsia"/>
        </w:rPr>
        <w:t>个工作日内将</w:t>
      </w:r>
      <w:r>
        <w:rPr>
          <w:rFonts w:hint="eastAsia"/>
        </w:rPr>
        <w:lastRenderedPageBreak/>
        <w:t>查询结果告知查询单位和个人。</w:t>
      </w:r>
    </w:p>
    <w:p w:rsidR="009C4489" w:rsidRDefault="009C4489" w:rsidP="009C4489">
      <w:pPr>
        <w:ind w:firstLineChars="200" w:firstLine="420"/>
      </w:pPr>
      <w:r>
        <w:rPr>
          <w:rFonts w:hint="eastAsia"/>
        </w:rPr>
        <w:t>对于涉外查询，在受理查询之日起</w:t>
      </w:r>
      <w:r>
        <w:t>5</w:t>
      </w:r>
      <w:r>
        <w:rPr>
          <w:rFonts w:hint="eastAsia"/>
        </w:rPr>
        <w:t>个工作日内将查询结果告知查询单位</w:t>
      </w:r>
      <w:r>
        <w:rPr>
          <w:rFonts w:ascii="仿宋_GB2312" w:hAnsi="仿宋_GB2312" w:hint="eastAsia"/>
        </w:rPr>
        <w:t>和</w:t>
      </w:r>
      <w:r>
        <w:rPr>
          <w:rFonts w:hint="eastAsia"/>
        </w:rPr>
        <w:t>个人。</w:t>
      </w:r>
      <w:r>
        <w:t xml:space="preserve"> </w:t>
      </w:r>
    </w:p>
    <w:p w:rsidR="009C4489" w:rsidRDefault="009C4489" w:rsidP="009C4489">
      <w:pPr>
        <w:ind w:firstLineChars="200" w:firstLine="420"/>
      </w:pPr>
      <w:r>
        <w:rPr>
          <w:rFonts w:ascii="黑体" w:eastAsia="黑体" w:hAnsi="黑体" w:hint="eastAsia"/>
        </w:rPr>
        <w:t>第二十一条</w:t>
      </w:r>
      <w:r>
        <w:t xml:space="preserve">  </w:t>
      </w:r>
      <w:r>
        <w:rPr>
          <w:rFonts w:hint="eastAsia"/>
        </w:rPr>
        <w:t>查询结果以查询告知函的形式告知查询单位和个人，加盖人民检察院行贿犯罪档案查询专用章。</w:t>
      </w:r>
    </w:p>
    <w:p w:rsidR="009C4489" w:rsidRDefault="009C4489" w:rsidP="009C4489">
      <w:pPr>
        <w:ind w:firstLineChars="200" w:firstLine="420"/>
      </w:pPr>
      <w:r>
        <w:rPr>
          <w:rFonts w:hint="eastAsia"/>
        </w:rPr>
        <w:t>行贿犯罪档案查询</w:t>
      </w:r>
      <w:proofErr w:type="gramStart"/>
      <w:r>
        <w:rPr>
          <w:rFonts w:hint="eastAsia"/>
        </w:rPr>
        <w:t>告知函自出具</w:t>
      </w:r>
      <w:proofErr w:type="gramEnd"/>
      <w:r>
        <w:rPr>
          <w:rFonts w:hint="eastAsia"/>
        </w:rPr>
        <w:t>之日起</w:t>
      </w:r>
      <w:r>
        <w:t>2</w:t>
      </w:r>
      <w:r>
        <w:rPr>
          <w:rFonts w:hint="eastAsia"/>
        </w:rPr>
        <w:t>个月内有效，复印件无效。</w:t>
      </w:r>
    </w:p>
    <w:p w:rsidR="009C4489" w:rsidRDefault="009C4489" w:rsidP="009C4489">
      <w:pPr>
        <w:ind w:firstLineChars="200" w:firstLine="420"/>
      </w:pPr>
      <w:r>
        <w:rPr>
          <w:rFonts w:ascii="黑体" w:eastAsia="黑体" w:hAnsi="黑体" w:hint="eastAsia"/>
        </w:rPr>
        <w:t>第二十二条</w:t>
      </w:r>
      <w:r>
        <w:t xml:space="preserve"> </w:t>
      </w:r>
      <w:r>
        <w:rPr>
          <w:rFonts w:hint="eastAsia"/>
        </w:rPr>
        <w:t>查询结果告知的内容包括：</w:t>
      </w:r>
    </w:p>
    <w:p w:rsidR="009C4489" w:rsidRDefault="009C4489" w:rsidP="009C4489">
      <w:pPr>
        <w:ind w:firstLineChars="200" w:firstLine="420"/>
      </w:pPr>
      <w:r>
        <w:rPr>
          <w:rFonts w:hint="eastAsia"/>
        </w:rPr>
        <w:t>（一）有无行贿犯罪记录；</w:t>
      </w:r>
    </w:p>
    <w:p w:rsidR="009C4489" w:rsidRDefault="009C4489" w:rsidP="009C4489">
      <w:pPr>
        <w:ind w:firstLineChars="200" w:firstLine="420"/>
      </w:pPr>
      <w:r>
        <w:rPr>
          <w:rFonts w:hint="eastAsia"/>
        </w:rPr>
        <w:t>（二）有行贿犯罪记录的，应当列明</w:t>
      </w:r>
      <w:proofErr w:type="gramStart"/>
      <w:r>
        <w:rPr>
          <w:rFonts w:hint="eastAsia"/>
        </w:rPr>
        <w:t>作出</w:t>
      </w:r>
      <w:proofErr w:type="gramEnd"/>
      <w:r>
        <w:rPr>
          <w:rFonts w:hint="eastAsia"/>
        </w:rPr>
        <w:t>判决、裁定的人民法院，判决时间和结果，行贿犯罪的实施时间和犯罪数额；</w:t>
      </w:r>
    </w:p>
    <w:p w:rsidR="009C4489" w:rsidRDefault="009C4489" w:rsidP="009C4489">
      <w:pPr>
        <w:ind w:firstLineChars="200" w:firstLine="420"/>
      </w:pPr>
      <w:r>
        <w:rPr>
          <w:rFonts w:hint="eastAsia"/>
        </w:rPr>
        <w:t>（三）有多次行贿犯罪的，依人民法院判决、裁定的时间顺序，列明所有行贿犯罪记录；</w:t>
      </w:r>
    </w:p>
    <w:p w:rsidR="009C4489" w:rsidRDefault="009C4489" w:rsidP="009C4489">
      <w:pPr>
        <w:ind w:firstLineChars="200" w:firstLine="420"/>
      </w:pPr>
      <w:r>
        <w:rPr>
          <w:rFonts w:hint="eastAsia"/>
        </w:rPr>
        <w:t>（四）对有行贿犯罪记录但已经进行整改并采取预防措施的单位，可以附加告知有关整改和预防的信息；</w:t>
      </w:r>
    </w:p>
    <w:p w:rsidR="009C4489" w:rsidRDefault="009C4489" w:rsidP="009C4489">
      <w:pPr>
        <w:ind w:firstLineChars="200" w:firstLine="420"/>
      </w:pPr>
      <w:r>
        <w:rPr>
          <w:rFonts w:hint="eastAsia"/>
        </w:rPr>
        <w:t>（五）其他相关内容。</w:t>
      </w:r>
    </w:p>
    <w:p w:rsidR="009C4489" w:rsidRDefault="009C4489" w:rsidP="009C4489">
      <w:pPr>
        <w:ind w:firstLineChars="200" w:firstLine="420"/>
      </w:pPr>
      <w:r>
        <w:rPr>
          <w:rFonts w:ascii="黑体" w:eastAsia="黑体" w:hAnsi="黑体" w:hint="eastAsia"/>
        </w:rPr>
        <w:t>第二十三条</w:t>
      </w:r>
      <w:r>
        <w:t xml:space="preserve">  </w:t>
      </w:r>
      <w:r>
        <w:rPr>
          <w:rFonts w:hint="eastAsia"/>
        </w:rPr>
        <w:t>行贿犯罪信息的查询期限为</w:t>
      </w:r>
      <w:r>
        <w:t>10</w:t>
      </w:r>
      <w:r>
        <w:rPr>
          <w:rFonts w:hint="eastAsia"/>
        </w:rPr>
        <w:t>年。单位犯罪自人民法院判决、裁定生效之日起，个人犯罪自刑罚执行完毕之日起，超过</w:t>
      </w:r>
      <w:r>
        <w:t>10</w:t>
      </w:r>
      <w:r>
        <w:rPr>
          <w:rFonts w:hint="eastAsia"/>
        </w:rPr>
        <w:t>年的，行贿犯罪信息不向社会提供查询。但是，纪检监察、司法机关为办案需要提出的查询，以及有关部门和单位依据法律法规、管理规定提出具体期限的查询除外。</w:t>
      </w:r>
    </w:p>
    <w:p w:rsidR="009C4489" w:rsidRDefault="009C4489" w:rsidP="009C4489">
      <w:pPr>
        <w:ind w:firstLineChars="200" w:firstLine="420"/>
      </w:pPr>
      <w:r>
        <w:rPr>
          <w:rFonts w:hint="eastAsia"/>
        </w:rPr>
        <w:t>多次行贿犯罪的，自人民法院最后一次判决、裁定生效之日起计算行贿犯罪信息的查询期限。</w:t>
      </w:r>
      <w:r>
        <w:t xml:space="preserve">            </w:t>
      </w:r>
    </w:p>
    <w:p w:rsidR="009C4489" w:rsidRDefault="009C4489" w:rsidP="009C4489">
      <w:pPr>
        <w:jc w:val="center"/>
        <w:rPr>
          <w:rFonts w:ascii="黑体" w:eastAsia="黑体" w:hAnsi="黑体"/>
        </w:rPr>
      </w:pPr>
    </w:p>
    <w:p w:rsidR="009C4489" w:rsidRDefault="009C4489" w:rsidP="009C4489">
      <w:pPr>
        <w:jc w:val="center"/>
        <w:rPr>
          <w:rFonts w:ascii="黑体" w:eastAsia="黑体" w:hAnsi="黑体"/>
        </w:rPr>
      </w:pPr>
      <w:r>
        <w:rPr>
          <w:rFonts w:ascii="黑体" w:eastAsia="黑体" w:hAnsi="黑体" w:hint="eastAsia"/>
        </w:rPr>
        <w:t>第五章  应用与反馈</w:t>
      </w:r>
    </w:p>
    <w:p w:rsidR="009C4489" w:rsidRDefault="009C4489" w:rsidP="009C4489">
      <w:pPr>
        <w:ind w:firstLineChars="200" w:firstLine="420"/>
      </w:pPr>
      <w:r>
        <w:rPr>
          <w:rFonts w:ascii="黑体" w:eastAsia="黑体" w:hAnsi="黑体" w:hint="eastAsia"/>
        </w:rPr>
        <w:t>第二十四条</w:t>
      </w:r>
      <w:r>
        <w:t xml:space="preserve">  </w:t>
      </w:r>
      <w:r>
        <w:rPr>
          <w:rFonts w:hint="eastAsia"/>
        </w:rPr>
        <w:t>单位和个人应当按照查询申请的事由应用查询结果，不得用于查询申请事由之外的其它事项，不得利用查询结果进行不正当竞争或者从事非法活动。</w:t>
      </w:r>
    </w:p>
    <w:p w:rsidR="009C4489" w:rsidRDefault="009C4489" w:rsidP="009C4489">
      <w:pPr>
        <w:ind w:firstLineChars="200" w:firstLine="420"/>
      </w:pPr>
      <w:r>
        <w:rPr>
          <w:rFonts w:ascii="黑体" w:eastAsia="黑体" w:hAnsi="黑体" w:hint="eastAsia"/>
        </w:rPr>
        <w:t>第二十五条</w:t>
      </w:r>
      <w:r>
        <w:t xml:space="preserve">  </w:t>
      </w:r>
      <w:r>
        <w:rPr>
          <w:rFonts w:hint="eastAsia"/>
        </w:rPr>
        <w:t>有关单位根据相关法律法规、管理规定的要求，对经查询有行贿犯罪记录的单位和个人进行处置的，应当将处置结果在</w:t>
      </w:r>
      <w:r>
        <w:t>30</w:t>
      </w:r>
      <w:r>
        <w:rPr>
          <w:rFonts w:hint="eastAsia"/>
        </w:rPr>
        <w:t>日内反馈提供查询结果告知函的人民检察院。</w:t>
      </w:r>
    </w:p>
    <w:p w:rsidR="009C4489" w:rsidRDefault="009C4489" w:rsidP="009C4489">
      <w:pPr>
        <w:ind w:firstLineChars="200" w:firstLine="420"/>
      </w:pPr>
      <w:r>
        <w:rPr>
          <w:rFonts w:hint="eastAsia"/>
        </w:rPr>
        <w:t>人民检察院应当对处置结果进行登记备案，并跟踪、了解相关情况。</w:t>
      </w:r>
    </w:p>
    <w:p w:rsidR="009C4489" w:rsidRDefault="009C4489" w:rsidP="009C4489">
      <w:pPr>
        <w:ind w:firstLineChars="200" w:firstLine="420"/>
      </w:pPr>
      <w:r>
        <w:rPr>
          <w:rFonts w:ascii="黑体" w:eastAsia="黑体" w:hAnsi="黑体" w:hint="eastAsia"/>
        </w:rPr>
        <w:t>第二十六条</w:t>
      </w:r>
      <w:r>
        <w:t xml:space="preserve">  </w:t>
      </w:r>
      <w:r>
        <w:rPr>
          <w:rFonts w:hint="eastAsia"/>
        </w:rPr>
        <w:t>人民检察院应当与国家机关主管部门、纪检监察、司法机关以及有关单位加强联系与协作，建立合作机制，实现信息交流与共享，推动行贿犯罪档案查询结果的合理应用。</w:t>
      </w:r>
    </w:p>
    <w:p w:rsidR="009C4489" w:rsidRDefault="009C4489" w:rsidP="009C4489">
      <w:pPr>
        <w:ind w:firstLineChars="200" w:firstLine="420"/>
      </w:pPr>
    </w:p>
    <w:p w:rsidR="009C4489" w:rsidRDefault="009C4489" w:rsidP="009C4489">
      <w:pPr>
        <w:jc w:val="center"/>
      </w:pPr>
      <w:r>
        <w:rPr>
          <w:rFonts w:ascii="黑体" w:eastAsia="黑体" w:hAnsi="黑体" w:hint="eastAsia"/>
        </w:rPr>
        <w:t>第六章  异议与投诉</w:t>
      </w:r>
    </w:p>
    <w:p w:rsidR="009C4489" w:rsidRDefault="009C4489" w:rsidP="009C4489">
      <w:pPr>
        <w:ind w:firstLineChars="200" w:firstLine="420"/>
      </w:pPr>
      <w:r>
        <w:rPr>
          <w:rFonts w:ascii="黑体" w:eastAsia="黑体" w:hAnsi="黑体" w:hint="eastAsia"/>
        </w:rPr>
        <w:t>第二十七条</w:t>
      </w:r>
      <w:r>
        <w:t xml:space="preserve">  </w:t>
      </w:r>
      <w:r>
        <w:rPr>
          <w:rFonts w:hint="eastAsia"/>
        </w:rPr>
        <w:t>查询单位和个人、被查询单位和个人，以及其他利益相关单位和个人，可以针对下列情形，向人民检察院提出书面异议：</w:t>
      </w:r>
    </w:p>
    <w:p w:rsidR="009C4489" w:rsidRDefault="009C4489" w:rsidP="009C4489">
      <w:pPr>
        <w:ind w:firstLineChars="200" w:firstLine="420"/>
      </w:pPr>
      <w:r>
        <w:rPr>
          <w:rFonts w:hint="eastAsia"/>
        </w:rPr>
        <w:t>（一）查询结果告知</w:t>
      </w:r>
      <w:proofErr w:type="gramStart"/>
      <w:r>
        <w:rPr>
          <w:rFonts w:hint="eastAsia"/>
        </w:rPr>
        <w:t>函存在</w:t>
      </w:r>
      <w:proofErr w:type="gramEnd"/>
      <w:r>
        <w:rPr>
          <w:rFonts w:hint="eastAsia"/>
        </w:rPr>
        <w:t>瑕疵，需要核查予以确认或者重新出具的；</w:t>
      </w:r>
    </w:p>
    <w:p w:rsidR="009C4489" w:rsidRDefault="009C4489" w:rsidP="009C4489">
      <w:pPr>
        <w:ind w:firstLineChars="200" w:firstLine="420"/>
      </w:pPr>
      <w:r>
        <w:rPr>
          <w:rFonts w:hint="eastAsia"/>
        </w:rPr>
        <w:t>（二）查询结果与事实不符，需要更正的；</w:t>
      </w:r>
    </w:p>
    <w:p w:rsidR="009C4489" w:rsidRDefault="009C4489" w:rsidP="009C4489">
      <w:pPr>
        <w:ind w:firstLineChars="200" w:firstLine="420"/>
      </w:pPr>
      <w:r>
        <w:rPr>
          <w:rFonts w:hint="eastAsia"/>
        </w:rPr>
        <w:t>（三）录入信息内容存在错误、遗漏，需要更正或者补充的；</w:t>
      </w:r>
    </w:p>
    <w:p w:rsidR="009C4489" w:rsidRDefault="009C4489" w:rsidP="009C4489">
      <w:pPr>
        <w:ind w:firstLineChars="200" w:firstLine="420"/>
      </w:pPr>
      <w:r>
        <w:rPr>
          <w:rFonts w:hint="eastAsia"/>
        </w:rPr>
        <w:t>（四）其他情形。</w:t>
      </w:r>
    </w:p>
    <w:p w:rsidR="009C4489" w:rsidRDefault="009C4489" w:rsidP="009C4489">
      <w:pPr>
        <w:ind w:firstLineChars="200" w:firstLine="420"/>
      </w:pPr>
      <w:r>
        <w:rPr>
          <w:rFonts w:hint="eastAsia"/>
        </w:rPr>
        <w:t>提出异议时，应当提交必要的证据材料。</w:t>
      </w:r>
    </w:p>
    <w:p w:rsidR="009C4489" w:rsidRDefault="009C4489" w:rsidP="009C4489">
      <w:pPr>
        <w:ind w:firstLineChars="200" w:firstLine="420"/>
      </w:pPr>
      <w:r>
        <w:rPr>
          <w:rFonts w:ascii="黑体" w:eastAsia="黑体" w:hAnsi="黑体" w:hint="eastAsia"/>
        </w:rPr>
        <w:t>第二十八条</w:t>
      </w:r>
      <w:r>
        <w:t xml:space="preserve">  </w:t>
      </w:r>
      <w:r>
        <w:rPr>
          <w:rFonts w:hint="eastAsia"/>
        </w:rPr>
        <w:t>查询结果异议由受理查询并提供查询结果告知函的人民检察院受理。</w:t>
      </w:r>
    </w:p>
    <w:p w:rsidR="009C4489" w:rsidRDefault="009C4489" w:rsidP="009C4489">
      <w:pPr>
        <w:ind w:firstLineChars="200" w:firstLine="420"/>
      </w:pPr>
      <w:r>
        <w:rPr>
          <w:rFonts w:hint="eastAsia"/>
        </w:rPr>
        <w:t>人民检察院应当对受理的异议进行复核，在受理异议后</w:t>
      </w:r>
      <w:r>
        <w:t>5</w:t>
      </w:r>
      <w:r>
        <w:rPr>
          <w:rFonts w:hint="eastAsia"/>
        </w:rPr>
        <w:t>个工作日内回复异议申请人。</w:t>
      </w:r>
    </w:p>
    <w:p w:rsidR="009C4489" w:rsidRDefault="009C4489" w:rsidP="009C4489">
      <w:pPr>
        <w:ind w:firstLineChars="200" w:firstLine="420"/>
      </w:pPr>
      <w:r>
        <w:rPr>
          <w:rFonts w:hint="eastAsia"/>
        </w:rPr>
        <w:t>对于情况复杂的异议，可以适当延长复核时间，但是复核时间最长不得超过</w:t>
      </w:r>
      <w:r>
        <w:t>20</w:t>
      </w:r>
      <w:r>
        <w:rPr>
          <w:rFonts w:hint="eastAsia"/>
        </w:rPr>
        <w:t>个工作日。</w:t>
      </w:r>
    </w:p>
    <w:p w:rsidR="009C4489" w:rsidRDefault="009C4489" w:rsidP="009C4489">
      <w:pPr>
        <w:ind w:firstLineChars="200" w:firstLine="420"/>
      </w:pPr>
      <w:r>
        <w:rPr>
          <w:rFonts w:ascii="黑体" w:eastAsia="黑体" w:hAnsi="黑体" w:hint="eastAsia"/>
        </w:rPr>
        <w:t>第二十九条</w:t>
      </w:r>
      <w:r>
        <w:t xml:space="preserve">  </w:t>
      </w:r>
      <w:r>
        <w:rPr>
          <w:rFonts w:hint="eastAsia"/>
        </w:rPr>
        <w:t>对人民检察院的复核意见仍有异议的，可以申请上一级人民检察院重新复</w:t>
      </w:r>
      <w:r>
        <w:rPr>
          <w:rFonts w:hint="eastAsia"/>
        </w:rPr>
        <w:lastRenderedPageBreak/>
        <w:t>核。</w:t>
      </w:r>
    </w:p>
    <w:p w:rsidR="009C4489" w:rsidRDefault="009C4489" w:rsidP="009C4489">
      <w:pPr>
        <w:ind w:firstLineChars="200" w:firstLine="420"/>
      </w:pPr>
      <w:r>
        <w:rPr>
          <w:rFonts w:hint="eastAsia"/>
        </w:rPr>
        <w:t>上一级人民检察院的重新复核为最终复核。</w:t>
      </w:r>
    </w:p>
    <w:p w:rsidR="009C4489" w:rsidRDefault="009C4489" w:rsidP="009C4489">
      <w:pPr>
        <w:ind w:firstLineChars="200" w:firstLine="420"/>
      </w:pPr>
      <w:r>
        <w:rPr>
          <w:rFonts w:hint="eastAsia"/>
        </w:rPr>
        <w:t>最高人民检察院受理的查询异议的复核为最终复核。</w:t>
      </w:r>
    </w:p>
    <w:p w:rsidR="009C4489" w:rsidRDefault="009C4489" w:rsidP="009C4489">
      <w:pPr>
        <w:ind w:firstLineChars="200" w:firstLine="420"/>
      </w:pPr>
      <w:r>
        <w:rPr>
          <w:rFonts w:ascii="黑体" w:eastAsia="黑体" w:hAnsi="黑体" w:hint="eastAsia"/>
        </w:rPr>
        <w:t>第三十条</w:t>
      </w:r>
      <w:r>
        <w:t xml:space="preserve"> </w:t>
      </w:r>
      <w:r>
        <w:rPr>
          <w:rFonts w:hint="eastAsia"/>
        </w:rPr>
        <w:t>单位和个人认为行贿犯罪档案查询工作侵害其合法权益的，可以向省级以上人民检察院进行投诉。省级以上人民检察院受理投诉后应当及时调查处理，并予以答复。</w:t>
      </w:r>
    </w:p>
    <w:p w:rsidR="009C4489" w:rsidRDefault="009C4489" w:rsidP="009C4489">
      <w:pPr>
        <w:ind w:firstLineChars="200" w:firstLine="420"/>
      </w:pPr>
    </w:p>
    <w:p w:rsidR="009C4489" w:rsidRDefault="009C4489" w:rsidP="009C4489">
      <w:pPr>
        <w:jc w:val="center"/>
      </w:pPr>
      <w:r>
        <w:rPr>
          <w:rFonts w:ascii="黑体" w:eastAsia="黑体" w:hAnsi="黑体" w:hint="eastAsia"/>
        </w:rPr>
        <w:t>第七章  法律责任</w:t>
      </w:r>
    </w:p>
    <w:p w:rsidR="009C4489" w:rsidRDefault="009C4489" w:rsidP="009C4489">
      <w:pPr>
        <w:ind w:firstLineChars="200" w:firstLine="420"/>
      </w:pPr>
      <w:r>
        <w:rPr>
          <w:rFonts w:ascii="黑体" w:eastAsia="黑体" w:hAnsi="黑体" w:hint="eastAsia"/>
        </w:rPr>
        <w:t>第三十一条</w:t>
      </w:r>
      <w:r>
        <w:t xml:space="preserve">  </w:t>
      </w:r>
      <w:r>
        <w:rPr>
          <w:rFonts w:hint="eastAsia"/>
        </w:rPr>
        <w:t>任何单位和个人不得伪造、变造行贿犯罪档案查询结果告知函，构成犯罪的，依法追究刑事责任。</w:t>
      </w:r>
    </w:p>
    <w:p w:rsidR="009C4489" w:rsidRDefault="009C4489" w:rsidP="009C4489">
      <w:pPr>
        <w:ind w:firstLineChars="200" w:firstLine="420"/>
      </w:pPr>
      <w:r>
        <w:rPr>
          <w:rFonts w:ascii="黑体" w:eastAsia="黑体" w:hAnsi="黑体" w:hint="eastAsia"/>
        </w:rPr>
        <w:t>第三十二条</w:t>
      </w:r>
      <w:r>
        <w:t xml:space="preserve">  </w:t>
      </w:r>
      <w:r>
        <w:rPr>
          <w:rFonts w:hint="eastAsia"/>
        </w:rPr>
        <w:t>有关部门、单位及其工作人员违反相关法律法规、管理规定，对经查询有行贿犯罪记录的单位和个人应当处置而不处置，或者滥用行贿犯罪档案查询结果，造成严重后果或者恶劣影响的，应当追究相关人员的法律责任或者其他责任。</w:t>
      </w:r>
    </w:p>
    <w:p w:rsidR="009C4489" w:rsidRDefault="009C4489" w:rsidP="009C4489">
      <w:pPr>
        <w:ind w:firstLineChars="200" w:firstLine="420"/>
      </w:pPr>
      <w:r>
        <w:rPr>
          <w:rFonts w:ascii="黑体" w:eastAsia="黑体" w:hAnsi="黑体" w:hint="eastAsia"/>
        </w:rPr>
        <w:t>第三十三条</w:t>
      </w:r>
      <w:r>
        <w:t xml:space="preserve">  </w:t>
      </w:r>
      <w:r>
        <w:rPr>
          <w:rFonts w:hint="eastAsia"/>
        </w:rPr>
        <w:t>人民检察院行贿犯罪档案查询工作人员违反法律、纪律规定和保密规定的，应当追究相应责任。构成犯罪的，依法追究刑事责任。</w:t>
      </w:r>
    </w:p>
    <w:p w:rsidR="009C4489" w:rsidRDefault="009C4489" w:rsidP="009C4489">
      <w:pPr>
        <w:ind w:firstLineChars="200" w:firstLine="420"/>
      </w:pPr>
    </w:p>
    <w:p w:rsidR="009C4489" w:rsidRDefault="009C4489" w:rsidP="009C4489">
      <w:pPr>
        <w:ind w:firstLineChars="200" w:firstLine="420"/>
      </w:pPr>
    </w:p>
    <w:p w:rsidR="009C4489" w:rsidRDefault="009C4489" w:rsidP="009C4489">
      <w:pPr>
        <w:jc w:val="center"/>
        <w:rPr>
          <w:rFonts w:ascii="黑体" w:eastAsia="黑体" w:hAnsi="黑体"/>
        </w:rPr>
      </w:pPr>
      <w:r>
        <w:rPr>
          <w:rFonts w:ascii="黑体" w:eastAsia="黑体" w:hAnsi="黑体" w:hint="eastAsia"/>
        </w:rPr>
        <w:t>第八章  附  则</w:t>
      </w:r>
    </w:p>
    <w:p w:rsidR="009C4489" w:rsidRDefault="009C4489" w:rsidP="009C4489">
      <w:pPr>
        <w:ind w:firstLineChars="200" w:firstLine="420"/>
      </w:pPr>
      <w:r>
        <w:rPr>
          <w:rFonts w:ascii="黑体" w:eastAsia="黑体" w:hAnsi="黑体" w:hint="eastAsia"/>
        </w:rPr>
        <w:t>第三十四条</w:t>
      </w:r>
      <w:r>
        <w:t xml:space="preserve">  </w:t>
      </w:r>
      <w:r>
        <w:rPr>
          <w:rFonts w:hint="eastAsia"/>
        </w:rPr>
        <w:t>本规定由最高人民检察院负责解释。</w:t>
      </w:r>
    </w:p>
    <w:p w:rsidR="009C4489" w:rsidRDefault="009C4489" w:rsidP="009C4489">
      <w:r>
        <w:rPr>
          <w:rFonts w:ascii="黑体" w:eastAsia="黑体" w:hAnsi="黑体" w:hint="eastAsia"/>
        </w:rPr>
        <w:t>第三十五条</w:t>
      </w:r>
      <w:r>
        <w:t xml:space="preserve">  </w:t>
      </w:r>
      <w:r>
        <w:rPr>
          <w:rFonts w:hint="eastAsia"/>
        </w:rPr>
        <w:t>本规定自发布之日起施行。</w:t>
      </w:r>
      <w:smartTag w:uri="urn:schemas-microsoft-com:office:smarttags" w:element="chsdate">
        <w:smartTagPr>
          <w:attr w:name="IsROCDate" w:val="False"/>
          <w:attr w:name="IsLunarDate" w:val="False"/>
          <w:attr w:name="Day" w:val="10"/>
          <w:attr w:name="Month" w:val="6"/>
          <w:attr w:name="Year" w:val="2009"/>
        </w:smartTagPr>
        <w:r>
          <w:t>2009</w:t>
        </w:r>
        <w:r>
          <w:rPr>
            <w:rFonts w:hint="eastAsia"/>
          </w:rPr>
          <w:t>年</w:t>
        </w:r>
        <w:r>
          <w:t>6</w:t>
        </w:r>
        <w:r>
          <w:rPr>
            <w:rFonts w:hint="eastAsia"/>
          </w:rPr>
          <w:t>月</w:t>
        </w:r>
        <w:r>
          <w:t>10</w:t>
        </w:r>
        <w:r>
          <w:rPr>
            <w:rFonts w:hint="eastAsia"/>
          </w:rPr>
          <w:t>日</w:t>
        </w:r>
      </w:smartTag>
      <w:r>
        <w:rPr>
          <w:rFonts w:hint="eastAsia"/>
        </w:rPr>
        <w:t>最高人民检察院颁布施行的《关于行贿犯罪档案查询工作规定》同时废止。</w:t>
      </w:r>
      <w:r>
        <w:t xml:space="preserve">   </w:t>
      </w:r>
    </w:p>
    <w:p w:rsidR="00302C5D" w:rsidRPr="009C4489" w:rsidRDefault="000F1148" w:rsidP="009C4489">
      <w:bookmarkStart w:id="0" w:name="_GoBack"/>
      <w:bookmarkEnd w:id="0"/>
    </w:p>
    <w:sectPr w:rsidR="00302C5D" w:rsidRPr="009C4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48" w:rsidRDefault="000F1148" w:rsidP="009C4489">
      <w:r>
        <w:separator/>
      </w:r>
    </w:p>
  </w:endnote>
  <w:endnote w:type="continuationSeparator" w:id="0">
    <w:p w:rsidR="000F1148" w:rsidRDefault="000F1148" w:rsidP="009C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48" w:rsidRDefault="000F1148" w:rsidP="009C4489">
      <w:r>
        <w:separator/>
      </w:r>
    </w:p>
  </w:footnote>
  <w:footnote w:type="continuationSeparator" w:id="0">
    <w:p w:rsidR="000F1148" w:rsidRDefault="000F1148" w:rsidP="009C4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BD"/>
    <w:rsid w:val="000C6084"/>
    <w:rsid w:val="000F1148"/>
    <w:rsid w:val="002224F9"/>
    <w:rsid w:val="009C4489"/>
    <w:rsid w:val="00E8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4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4489"/>
    <w:rPr>
      <w:sz w:val="18"/>
      <w:szCs w:val="18"/>
    </w:rPr>
  </w:style>
  <w:style w:type="paragraph" w:styleId="a4">
    <w:name w:val="footer"/>
    <w:basedOn w:val="a"/>
    <w:link w:val="Char0"/>
    <w:uiPriority w:val="99"/>
    <w:unhideWhenUsed/>
    <w:rsid w:val="009C44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44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4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4489"/>
    <w:rPr>
      <w:sz w:val="18"/>
      <w:szCs w:val="18"/>
    </w:rPr>
  </w:style>
  <w:style w:type="paragraph" w:styleId="a4">
    <w:name w:val="footer"/>
    <w:basedOn w:val="a"/>
    <w:link w:val="Char0"/>
    <w:uiPriority w:val="99"/>
    <w:unhideWhenUsed/>
    <w:rsid w:val="009C44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44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3026</Characters>
  <Application>Microsoft Office Word</Application>
  <DocSecurity>0</DocSecurity>
  <Lines>25</Lines>
  <Paragraphs>7</Paragraphs>
  <ScaleCrop>false</ScaleCrop>
  <Company>Sky123.Org</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2016-04-01T07:17:00Z</dcterms:created>
  <dcterms:modified xsi:type="dcterms:W3CDTF">2016-04-01T07:18:00Z</dcterms:modified>
</cp:coreProperties>
</file>